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FDC" w:rsidRDefault="00F52FDC" w:rsidP="00F52FDC">
      <w:pPr>
        <w:pStyle w:val="berschrift1"/>
      </w:pPr>
      <w:r>
        <w:t>Fragebogen zur Vorbereitung Ihrer Therapie bei Dr. Hobert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sz w:val="22"/>
          <w:szCs w:val="22"/>
        </w:rPr>
        <w:t>Damit wir uns bestmöglich auf Ihren Termin und Ihre persönliche Therapieplanung vorbereiten können, bitten wir Sie, diesen Fragebogen möglichst vollständig auszufüllen.</w: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Persönliche Angaben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Name, Vorname:</w:t>
      </w:r>
    </w:p>
    <w:p w:rsidR="00F52FDC" w:rsidRPr="00F52FDC" w:rsidRDefault="00E116BD" w:rsidP="00F52FDC">
      <w:r>
        <w:rPr>
          <w:noProof/>
        </w:rPr>
        <w:pict>
          <v:rect id="_x0000_i1060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Geburtsdatum:</w:t>
      </w:r>
    </w:p>
    <w:p w:rsidR="00F52FDC" w:rsidRPr="00F52FDC" w:rsidRDefault="00E116BD" w:rsidP="00F52FDC">
      <w:r>
        <w:rPr>
          <w:noProof/>
        </w:rPr>
        <w:pict>
          <v:rect id="_x0000_i1059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Adresse:</w:t>
      </w:r>
    </w:p>
    <w:p w:rsidR="00F52FDC" w:rsidRPr="00F52FDC" w:rsidRDefault="00E116BD" w:rsidP="00F52FDC">
      <w:r>
        <w:rPr>
          <w:noProof/>
        </w:rPr>
        <w:pict>
          <v:rect id="_x0000_i1058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Mobilnummer, unter der Sie gut erreichbar sind:</w:t>
      </w:r>
    </w:p>
    <w:p w:rsidR="00F52FDC" w:rsidRPr="00F52FDC" w:rsidRDefault="00E116BD" w:rsidP="00F52FDC">
      <w:r>
        <w:rPr>
          <w:noProof/>
        </w:rPr>
        <w:pict>
          <v:rect id="_x0000_i1057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E-Mail-Adresse:</w:t>
      </w:r>
    </w:p>
    <w:p w:rsidR="00F52FDC" w:rsidRPr="00F52FDC" w:rsidRDefault="00E116BD" w:rsidP="00F52FDC">
      <w:r>
        <w:rPr>
          <w:noProof/>
        </w:rPr>
        <w:pict>
          <v:rect id="_x0000_i1056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Krankenkasse:</w:t>
      </w:r>
    </w:p>
    <w:p w:rsidR="00F52FDC" w:rsidRPr="00F52FDC" w:rsidRDefault="00E116BD" w:rsidP="00F52FDC">
      <w:r>
        <w:rPr>
          <w:noProof/>
        </w:rPr>
        <w:pict>
          <v:rect id="_x0000_i1055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1. Ihre wichtigsten Anliegen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Was führt Sie zu Dr. Hobert bzw. was möchten Sie in Ihrer Kurwoche besonders verändern oder verbessern?</w:t>
      </w:r>
    </w:p>
    <w:p w:rsidR="00F52FDC" w:rsidRPr="00F52FDC" w:rsidRDefault="00E116BD" w:rsidP="00F52FDC">
      <w:r>
        <w:rPr>
          <w:noProof/>
        </w:rPr>
        <w:pict>
          <v:rect id="_x0000_i1054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53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52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Seit wann bestehen Ihre Beschwerden?</w:t>
      </w:r>
    </w:p>
    <w:p w:rsidR="00F52FDC" w:rsidRPr="00F52FDC" w:rsidRDefault="00E116BD" w:rsidP="00F52FDC">
      <w:r>
        <w:rPr>
          <w:noProof/>
        </w:rPr>
        <w:pict>
          <v:rect id="_x0000_i1051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Gab es einen möglichen Auslöser oder eine Veränderung in Ihrem Leben, bevor die Beschwerden begonnen haben?</w:t>
      </w:r>
      <w:r w:rsidRPr="00F52FDC">
        <w:rPr>
          <w:sz w:val="22"/>
          <w:szCs w:val="22"/>
        </w:rPr>
        <w:br/>
        <w:t>(z. B. Infekt, Operation, Stress, Trennung, Überlastung, Medikamente, Antibiotika, Corona-Infektion)</w:t>
      </w:r>
    </w:p>
    <w:p w:rsidR="00F52FDC" w:rsidRPr="00F52FDC" w:rsidRDefault="00E116BD" w:rsidP="00F52FDC">
      <w:r>
        <w:rPr>
          <w:noProof/>
        </w:rPr>
        <w:lastRenderedPageBreak/>
        <w:pict>
          <v:rect id="_x0000_i1050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49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2. Bekannte Diagnosen und bisherige Erkrankungen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sz w:val="22"/>
          <w:szCs w:val="22"/>
        </w:rPr>
        <w:t>Bitte nennen Sie alle bekannten Diagnosen, Operationen, Krankenhausaufenthalte oder wichtigen Vorerkrankungen:</w:t>
      </w:r>
    </w:p>
    <w:p w:rsidR="00F52FDC" w:rsidRPr="00F52FDC" w:rsidRDefault="00E116BD" w:rsidP="00F52FDC">
      <w:r>
        <w:rPr>
          <w:noProof/>
        </w:rPr>
        <w:pict>
          <v:rect id="_x0000_i1048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47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Gab es in den letzten Jahren besondere Infekte, Unfälle, Impfreaktionen oder längere Belastungsphasen?</w:t>
      </w:r>
    </w:p>
    <w:p w:rsidR="00F52FDC" w:rsidRPr="00F52FDC" w:rsidRDefault="00E116BD" w:rsidP="00F52FDC">
      <w:r>
        <w:rPr>
          <w:noProof/>
        </w:rPr>
        <w:pict>
          <v:rect id="_x0000_i1046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45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3. Aktuelle Beschwerden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sz w:val="22"/>
          <w:szCs w:val="22"/>
        </w:rPr>
        <w:t>Bitte beschreiben Sie Ihre derzeit wichtigsten Beschwerden möglichst konkret:</w:t>
      </w:r>
    </w:p>
    <w:p w:rsidR="00F52FDC" w:rsidRPr="00F52FDC" w:rsidRDefault="00E116BD" w:rsidP="00F52FDC">
      <w:r>
        <w:rPr>
          <w:noProof/>
        </w:rPr>
        <w:pict>
          <v:rect id="_x0000_i1044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43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Wo würden Sie Ihre Belastung aktuell auf einer Skala von 0 bis 10 einordnen?</w:t>
      </w:r>
      <w:r w:rsidRPr="00F52FDC">
        <w:rPr>
          <w:sz w:val="22"/>
          <w:szCs w:val="22"/>
        </w:rPr>
        <w:br/>
        <w:t>0 = keine Beschwerden / 10 = sehr starke Belastung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sz w:val="22"/>
          <w:szCs w:val="22"/>
        </w:rPr>
        <w:t>Körperlich: ______ / 10</w:t>
      </w:r>
      <w:r w:rsidRPr="00F52FDC">
        <w:rPr>
          <w:sz w:val="22"/>
          <w:szCs w:val="22"/>
        </w:rPr>
        <w:br/>
        <w:t>Seelisch / emotional: ______ / 10</w:t>
      </w:r>
      <w:r w:rsidRPr="00F52FDC">
        <w:rPr>
          <w:sz w:val="22"/>
          <w:szCs w:val="22"/>
        </w:rPr>
        <w:br/>
        <w:t>Energie / Erschöpfung: ______ / 10</w:t>
      </w:r>
      <w:r w:rsidRPr="00F52FDC">
        <w:rPr>
          <w:sz w:val="22"/>
          <w:szCs w:val="22"/>
        </w:rPr>
        <w:br/>
        <w:t>Schlafqualität: ______ / 10</w:t>
      </w:r>
    </w:p>
    <w:p w:rsidR="00F52FDC" w:rsidRPr="00F52FDC" w:rsidRDefault="00E116BD" w:rsidP="00F52FDC">
      <w:r>
        <w:rPr>
          <w:noProof/>
        </w:rPr>
        <w:pict>
          <v:rect id="_x0000_i1042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4. Verdauung und Darmgesundheit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Wie häufig haben Sie Stuhlgang?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täglich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mehrmals täglich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alle 2–3 Tage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seltener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nur mit Hilfsmitteln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Wie würden Sie Ihren Stuhlgang beschreiben?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normal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eher hart / Verstopfung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eher weich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Durchfallneigung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F52FDC">
        <w:rPr>
          <w:sz w:val="22"/>
          <w:szCs w:val="22"/>
        </w:rPr>
        <w:t xml:space="preserve"> wechselnd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Blähungen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Bauchschmerzen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Schleim / Blutbeimengungen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Leiden Sie unter Nahrungsmittelunverträglichkeiten oder reagieren Sie empfindlich auf bestimmte Lebensmittel?</w:t>
      </w:r>
    </w:p>
    <w:p w:rsidR="00F52FDC" w:rsidRPr="00F52FDC" w:rsidRDefault="00E116BD" w:rsidP="00F52FDC">
      <w:r>
        <w:rPr>
          <w:noProof/>
        </w:rPr>
        <w:pict>
          <v:rect id="_x0000_i1041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5. Schlaf, Stress und Nervensystem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Wie schlafen Sie derzeit?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gut und erholsam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Einschlafstörungen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häufiges Erwachen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frühes Erwachen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unruhiger Schlaf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Albträume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starke Tagesmüdigkeit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Wie hoch empfinden Sie Ihre aktuelle Stressbelastung?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gering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mittel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hoch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sehr hoch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Was belastet Sie zurzeit besonders?</w:t>
      </w:r>
    </w:p>
    <w:p w:rsidR="00F52FDC" w:rsidRPr="00F52FDC" w:rsidRDefault="00E116BD" w:rsidP="00F52FDC">
      <w:r>
        <w:rPr>
          <w:noProof/>
        </w:rPr>
        <w:pict>
          <v:rect id="_x0000_i1040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39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6. Medikamente und Nahrungsergänzungsmittel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sz w:val="22"/>
          <w:szCs w:val="22"/>
        </w:rPr>
        <w:t>Bitte tragen Sie alle Medikamente, Dosierungen und Nahrungsergänzungsmittel ein: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7"/>
        <w:gridCol w:w="989"/>
        <w:gridCol w:w="1081"/>
      </w:tblGrid>
      <w:tr w:rsidR="00F52FDC" w:rsidRPr="00F52FDC" w:rsidTr="00F52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FDC" w:rsidRPr="00F52FDC" w:rsidRDefault="00F52FDC">
            <w:pPr>
              <w:jc w:val="center"/>
              <w:rPr>
                <w:b/>
                <w:bCs/>
              </w:rPr>
            </w:pPr>
            <w:r w:rsidRPr="00F52FDC">
              <w:rPr>
                <w:b/>
                <w:bCs/>
              </w:rPr>
              <w:t>Präparat / Medikament</w:t>
            </w:r>
          </w:p>
        </w:tc>
        <w:tc>
          <w:tcPr>
            <w:tcW w:w="0" w:type="auto"/>
            <w:vAlign w:val="center"/>
            <w:hideMark/>
          </w:tcPr>
          <w:p w:rsidR="00F52FDC" w:rsidRPr="00F52FDC" w:rsidRDefault="00F52FDC">
            <w:pPr>
              <w:jc w:val="center"/>
              <w:rPr>
                <w:b/>
                <w:bCs/>
              </w:rPr>
            </w:pPr>
            <w:r w:rsidRPr="00F52FDC">
              <w:rPr>
                <w:b/>
                <w:bCs/>
              </w:rPr>
              <w:t>Dosierung</w:t>
            </w:r>
          </w:p>
        </w:tc>
        <w:tc>
          <w:tcPr>
            <w:tcW w:w="0" w:type="auto"/>
            <w:vAlign w:val="center"/>
            <w:hideMark/>
          </w:tcPr>
          <w:p w:rsidR="00F52FDC" w:rsidRPr="00F52FDC" w:rsidRDefault="00F52FDC">
            <w:pPr>
              <w:jc w:val="center"/>
              <w:rPr>
                <w:b/>
                <w:bCs/>
              </w:rPr>
            </w:pPr>
            <w:r w:rsidRPr="00F52FDC">
              <w:rPr>
                <w:b/>
                <w:bCs/>
              </w:rPr>
              <w:t>Seit wann?</w:t>
            </w:r>
          </w:p>
        </w:tc>
      </w:tr>
      <w:tr w:rsidR="00F52FDC" w:rsidRPr="00F52FDC" w:rsidTr="00F52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FDC" w:rsidRPr="00F52FDC" w:rsidRDefault="00F52FDC"/>
        </w:tc>
        <w:tc>
          <w:tcPr>
            <w:tcW w:w="0" w:type="auto"/>
            <w:vAlign w:val="center"/>
            <w:hideMark/>
          </w:tcPr>
          <w:p w:rsidR="00F52FDC" w:rsidRPr="00F52FDC" w:rsidRDefault="00F52FDC"/>
        </w:tc>
        <w:tc>
          <w:tcPr>
            <w:tcW w:w="0" w:type="auto"/>
            <w:vAlign w:val="center"/>
            <w:hideMark/>
          </w:tcPr>
          <w:p w:rsidR="00F52FDC" w:rsidRPr="00F52FDC" w:rsidRDefault="00F52FDC"/>
        </w:tc>
      </w:tr>
      <w:tr w:rsidR="00F52FDC" w:rsidRPr="00F52FDC" w:rsidTr="00F52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FDC" w:rsidRPr="00F52FDC" w:rsidRDefault="00F52FDC"/>
        </w:tc>
        <w:tc>
          <w:tcPr>
            <w:tcW w:w="0" w:type="auto"/>
            <w:vAlign w:val="center"/>
            <w:hideMark/>
          </w:tcPr>
          <w:p w:rsidR="00F52FDC" w:rsidRPr="00F52FDC" w:rsidRDefault="00F52FDC"/>
        </w:tc>
        <w:tc>
          <w:tcPr>
            <w:tcW w:w="0" w:type="auto"/>
            <w:vAlign w:val="center"/>
            <w:hideMark/>
          </w:tcPr>
          <w:p w:rsidR="00F52FDC" w:rsidRPr="00F52FDC" w:rsidRDefault="00F52FDC"/>
        </w:tc>
      </w:tr>
      <w:tr w:rsidR="00F52FDC" w:rsidRPr="00F52FDC" w:rsidTr="00F52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FDC" w:rsidRPr="00F52FDC" w:rsidRDefault="00F52FDC"/>
        </w:tc>
        <w:tc>
          <w:tcPr>
            <w:tcW w:w="0" w:type="auto"/>
            <w:vAlign w:val="center"/>
            <w:hideMark/>
          </w:tcPr>
          <w:p w:rsidR="00F52FDC" w:rsidRPr="00F52FDC" w:rsidRDefault="00F52FDC"/>
        </w:tc>
        <w:tc>
          <w:tcPr>
            <w:tcW w:w="0" w:type="auto"/>
            <w:vAlign w:val="center"/>
            <w:hideMark/>
          </w:tcPr>
          <w:p w:rsidR="00F52FDC" w:rsidRPr="00F52FDC" w:rsidRDefault="00F52FDC"/>
        </w:tc>
      </w:tr>
      <w:tr w:rsidR="00F52FDC" w:rsidRPr="00F52FDC" w:rsidTr="00F52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2FDC" w:rsidRPr="00F52FDC" w:rsidRDefault="00F52FDC"/>
        </w:tc>
        <w:tc>
          <w:tcPr>
            <w:tcW w:w="0" w:type="auto"/>
            <w:vAlign w:val="center"/>
            <w:hideMark/>
          </w:tcPr>
          <w:p w:rsidR="00F52FDC" w:rsidRPr="00F52FDC" w:rsidRDefault="00F52FDC"/>
        </w:tc>
        <w:tc>
          <w:tcPr>
            <w:tcW w:w="0" w:type="auto"/>
            <w:vAlign w:val="center"/>
            <w:hideMark/>
          </w:tcPr>
          <w:p w:rsidR="00F52FDC" w:rsidRPr="00F52FDC" w:rsidRDefault="00F52FDC"/>
        </w:tc>
      </w:tr>
    </w:tbl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Bestehen Allergien oder Unverträglichkeiten gegen Medikamente, Lebensmittel oder andere Stoffe?</w:t>
      </w:r>
    </w:p>
    <w:p w:rsidR="00F52FDC" w:rsidRPr="00F52FDC" w:rsidRDefault="00E116BD" w:rsidP="00F52FDC">
      <w:r>
        <w:rPr>
          <w:noProof/>
        </w:rPr>
        <w:pict>
          <v:rect id="_x0000_i1038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7. Ernährung und Lebensstil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Wie würden Sie Ihre Ernährung derzeit beschreiben?</w:t>
      </w:r>
    </w:p>
    <w:p w:rsidR="00F52FDC" w:rsidRPr="00F52FDC" w:rsidRDefault="00E116BD" w:rsidP="00F52FDC">
      <w:r>
        <w:rPr>
          <w:noProof/>
        </w:rPr>
        <w:pict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lastRenderedPageBreak/>
        <w:t>Wie viel trinken Sie täglich ungefähr?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unter 1 Liter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1–1,5 Liter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1,5–2 Liter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mehr als 2 Liter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Bewegung / Sport pro Woche:</w:t>
      </w:r>
    </w:p>
    <w:p w:rsidR="00F52FDC" w:rsidRPr="00F52FDC" w:rsidRDefault="00E116BD" w:rsidP="00F52FDC">
      <w:r>
        <w:rPr>
          <w:noProof/>
        </w:rPr>
        <w:pict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Rauchen Sie?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nein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gelegentlich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regelmäßig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Alkoholkonsum: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nein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gelegentlich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regelmäßig</w:t>
      </w:r>
    </w:p>
    <w:p w:rsidR="00F52FDC" w:rsidRPr="00F52FDC" w:rsidRDefault="00E116BD" w:rsidP="00F52FDC">
      <w:r>
        <w:rPr>
          <w:noProof/>
        </w:rPr>
        <w:pict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8. Ihre Ressourcen und Kraftquellen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Was tut Ihnen gut? Was gibt Ihnen Kraft, Ruhe oder Lebensfreude?</w:t>
      </w:r>
    </w:p>
    <w:p w:rsidR="00F52FDC" w:rsidRPr="00F52FDC" w:rsidRDefault="00E116BD" w:rsidP="00F52FDC">
      <w:r>
        <w:rPr>
          <w:noProof/>
        </w:rPr>
        <w:pict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Was haben Sie bisher bereits ausprobiert, um Ihre Beschwerden zu verbessern? Was hat Ihnen geholfen – und was nicht?</w:t>
      </w:r>
    </w:p>
    <w:p w:rsidR="00F52FDC" w:rsidRPr="00F52FDC" w:rsidRDefault="00E116BD" w:rsidP="00F52FDC">
      <w:r>
        <w:rPr>
          <w:noProof/>
        </w:rPr>
        <w:pict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berschrift2"/>
        <w:rPr>
          <w:sz w:val="22"/>
          <w:szCs w:val="22"/>
        </w:rPr>
      </w:pPr>
      <w:r w:rsidRPr="00F52FDC">
        <w:rPr>
          <w:sz w:val="22"/>
          <w:szCs w:val="22"/>
        </w:rPr>
        <w:t>9. Ihre Wünsche für die Kurwoche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Was wünschen Sie sich konkret von Ihrer Kurwoche bei Dr. Hobert?</w: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Mehr Energie und Belastbarkeit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Besserer Schlaf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Ruhe für Darm und Verdauung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Weniger Schmerzen oder Beschwerden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Stressregulation und innere Ruhe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Gewichtsregulation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Klarheit bei chronischen Beschwerden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Individueller Therapieplan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Mehr Lebensfreude und neue Orientierung</w:t>
      </w:r>
      <w:r w:rsidRPr="00F52FDC">
        <w:rPr>
          <w:sz w:val="22"/>
          <w:szCs w:val="22"/>
        </w:rPr>
        <w:br/>
      </w:r>
      <w:r w:rsidRPr="00F52FDC">
        <w:rPr>
          <w:rFonts w:ascii="Segoe UI Symbol" w:hAnsi="Segoe UI Symbol" w:cs="Segoe UI Symbol"/>
          <w:sz w:val="22"/>
          <w:szCs w:val="22"/>
        </w:rPr>
        <w:t>☐</w:t>
      </w:r>
      <w:r w:rsidRPr="00F52FDC">
        <w:rPr>
          <w:sz w:val="22"/>
          <w:szCs w:val="22"/>
        </w:rPr>
        <w:t xml:space="preserve"> Sonstiges:</w:t>
      </w:r>
    </w:p>
    <w:p w:rsidR="00F52FDC" w:rsidRPr="00F52FDC" w:rsidRDefault="00E116BD" w:rsidP="00F52FDC">
      <w:r>
        <w:rPr>
          <w:noProof/>
        </w:rPr>
        <w:lastRenderedPageBreak/>
        <w:pict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rStyle w:val="Fett"/>
          <w:sz w:val="22"/>
          <w:szCs w:val="22"/>
        </w:rPr>
        <w:t>Woran würden Sie nach der Kurwoche merken, dass diese für Sie wirklich hilfreich war?</w:t>
      </w:r>
    </w:p>
    <w:p w:rsidR="00F52FDC" w:rsidRPr="00F52FDC" w:rsidRDefault="00E116BD" w:rsidP="00F52FDC">
      <w:r>
        <w:rPr>
          <w:noProof/>
        </w:rPr>
        <w:pict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E116BD" w:rsidP="00F52FDC">
      <w:r>
        <w:rPr>
          <w:noProof/>
        </w:rPr>
        <w:pict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F52FDC" w:rsidRPr="00F52FDC" w:rsidRDefault="00F52FDC" w:rsidP="00F52FDC">
      <w:pPr>
        <w:pStyle w:val="isselectedend"/>
        <w:rPr>
          <w:sz w:val="22"/>
          <w:szCs w:val="22"/>
        </w:rPr>
      </w:pPr>
      <w:r w:rsidRPr="00F52FDC">
        <w:rPr>
          <w:sz w:val="22"/>
          <w:szCs w:val="22"/>
        </w:rPr>
        <w:t>Vielen Dank für Ihre Angaben. Sie helfen uns, Ihre Behandlung individuell, achtsam und ganzheitlich vorzubereiten.</w:t>
      </w:r>
    </w:p>
    <w:p w:rsidR="00F52FDC" w:rsidRDefault="00F52FDC" w:rsidP="00F52FDC">
      <w:pPr>
        <w:pStyle w:val="StandardWeb"/>
      </w:pPr>
      <w:r w:rsidRPr="00F52FDC">
        <w:rPr>
          <w:rStyle w:val="Fett"/>
          <w:sz w:val="22"/>
          <w:szCs w:val="22"/>
        </w:rPr>
        <w:t xml:space="preserve">Bitte </w:t>
      </w:r>
      <w:r w:rsidRPr="00F52FDC">
        <w:rPr>
          <w:rStyle w:val="Fett"/>
          <w:sz w:val="22"/>
          <w:szCs w:val="22"/>
        </w:rPr>
        <w:t>bringen</w:t>
      </w:r>
      <w:r w:rsidRPr="00F52FDC">
        <w:rPr>
          <w:rStyle w:val="Fett"/>
          <w:sz w:val="22"/>
          <w:szCs w:val="22"/>
        </w:rPr>
        <w:t xml:space="preserve"> Sie den ausgefüllten Fragebogen </w:t>
      </w:r>
      <w:proofErr w:type="gramStart"/>
      <w:r w:rsidRPr="00F52FDC">
        <w:rPr>
          <w:rStyle w:val="Fett"/>
          <w:sz w:val="22"/>
          <w:szCs w:val="22"/>
        </w:rPr>
        <w:t xml:space="preserve">zu </w:t>
      </w:r>
      <w:r w:rsidRPr="00F52FDC">
        <w:rPr>
          <w:rStyle w:val="Fett"/>
          <w:sz w:val="22"/>
          <w:szCs w:val="22"/>
        </w:rPr>
        <w:t xml:space="preserve"> Ihre</w:t>
      </w:r>
      <w:r w:rsidRPr="00F52FDC">
        <w:rPr>
          <w:rStyle w:val="Fett"/>
          <w:sz w:val="22"/>
          <w:szCs w:val="22"/>
        </w:rPr>
        <w:t>m</w:t>
      </w:r>
      <w:proofErr w:type="gramEnd"/>
      <w:r w:rsidRPr="00F52FDC">
        <w:rPr>
          <w:rStyle w:val="Fett"/>
          <w:sz w:val="22"/>
          <w:szCs w:val="22"/>
        </w:rPr>
        <w:t xml:space="preserve"> Termin</w:t>
      </w:r>
      <w:r w:rsidRPr="00F52FDC">
        <w:rPr>
          <w:rStyle w:val="Fett"/>
          <w:sz w:val="22"/>
          <w:szCs w:val="22"/>
        </w:rPr>
        <w:t xml:space="preserve"> </w:t>
      </w:r>
      <w:r w:rsidRPr="00F52FDC">
        <w:rPr>
          <w:rStyle w:val="Fett"/>
          <w:sz w:val="22"/>
          <w:szCs w:val="22"/>
        </w:rPr>
        <w:t>mit</w:t>
      </w:r>
      <w:r w:rsidRPr="00F52FDC">
        <w:rPr>
          <w:rStyle w:val="Fett"/>
          <w:sz w:val="22"/>
          <w:szCs w:val="22"/>
        </w:rPr>
        <w:t>:</w:t>
      </w:r>
      <w:r>
        <w:br/>
      </w:r>
    </w:p>
    <w:p w:rsidR="00F52FDC" w:rsidRDefault="00F52FDC" w:rsidP="00025F34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lang w:eastAsia="de-DE"/>
        </w:rPr>
      </w:pPr>
    </w:p>
    <w:p w:rsidR="00025F34" w:rsidRPr="00F52FDC" w:rsidRDefault="00025F34" w:rsidP="00025F3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kern w:val="36"/>
          <w:lang w:eastAsia="de-DE"/>
        </w:rPr>
        <w:t>AYURVEDA-DOSHA-FRAGEBOGEN</w:t>
      </w:r>
      <w:r w:rsidR="007B4D15" w:rsidRPr="00F52FDC">
        <w:rPr>
          <w:rFonts w:ascii="Times New Roman" w:eastAsia="Times New Roman" w:hAnsi="Times New Roman" w:cs="Times New Roman"/>
          <w:b/>
          <w:bCs/>
          <w:kern w:val="36"/>
          <w:lang w:eastAsia="de-DE"/>
        </w:rPr>
        <w:t xml:space="preserve"> </w:t>
      </w:r>
      <w:r w:rsidR="00F52FDC" w:rsidRPr="00F52FDC">
        <w:rPr>
          <w:rFonts w:ascii="Times New Roman" w:eastAsia="Times New Roman" w:hAnsi="Times New Roman" w:cs="Times New Roman"/>
          <w:b/>
          <w:bCs/>
          <w:kern w:val="36"/>
          <w:lang w:eastAsia="de-DE"/>
        </w:rPr>
        <w:t>(bitte zusätzlich den Fragebogen ausfüllen und zur Kurwoche mitbringen)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 xml:space="preserve">Vata – </w:t>
      </w:r>
      <w:proofErr w:type="spellStart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  <w:proofErr w:type="spellEnd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 xml:space="preserve"> – Kapha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Apple Color Emoji" w:eastAsia="Times New Roman" w:hAnsi="Apple Color Emoji" w:cs="Apple Color Emoji"/>
          <w:lang w:eastAsia="de-DE"/>
        </w:rPr>
        <w:t>👉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Anleitung</w:t>
      </w:r>
    </w:p>
    <w:p w:rsidR="00025F34" w:rsidRPr="00F52FDC" w:rsidRDefault="00025F34" w:rsidP="00025F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Lies jede Aussage ruhig.</w:t>
      </w:r>
    </w:p>
    <w:p w:rsidR="00025F34" w:rsidRPr="00F52FDC" w:rsidRDefault="00025F34" w:rsidP="00025F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Bewerte, wie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typisch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sie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über weite Strecken deines Lebens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für dich ist.</w:t>
      </w:r>
    </w:p>
    <w:p w:rsidR="00025F34" w:rsidRPr="00F52FDC" w:rsidRDefault="00025F34" w:rsidP="00025F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Vergib Punkte:</w:t>
      </w:r>
    </w:p>
    <w:p w:rsidR="00025F34" w:rsidRPr="00F52FDC" w:rsidRDefault="00025F34" w:rsidP="00025F3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0 Punkte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= trifft nicht zu</w:t>
      </w:r>
    </w:p>
    <w:p w:rsidR="00025F34" w:rsidRPr="00F52FDC" w:rsidRDefault="00025F34" w:rsidP="00025F3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1 Punkt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= trifft manchmal zu</w:t>
      </w:r>
    </w:p>
    <w:p w:rsidR="00025F34" w:rsidRPr="00F52FDC" w:rsidRDefault="00025F34" w:rsidP="00025F3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2 Punkte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= trifft deutlich zu</w:t>
      </w:r>
    </w:p>
    <w:p w:rsidR="00025F34" w:rsidRPr="00F52FDC" w:rsidRDefault="00025F34" w:rsidP="00025F3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3 Punkte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= trifft sehr typisch / fast immer zu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Notiere die Punkte getrennt für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 (V)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, </w:t>
      </w:r>
      <w:proofErr w:type="spellStart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  <w:proofErr w:type="spellEnd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 xml:space="preserve"> (P)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und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 (K)</w:t>
      </w:r>
      <w:r w:rsidRPr="00F52FDC">
        <w:rPr>
          <w:rFonts w:ascii="Times New Roman" w:eastAsia="Times New Roman" w:hAnsi="Times New Roman" w:cs="Times New Roman"/>
          <w:lang w:eastAsia="de-DE"/>
        </w:rPr>
        <w:t>.</w:t>
      </w:r>
    </w:p>
    <w:p w:rsidR="00025F34" w:rsidRPr="00F52FDC" w:rsidRDefault="00E116BD" w:rsidP="00025F34">
      <w:pPr>
        <w:jc w:val="center"/>
        <w:rPr>
          <w:rFonts w:ascii="Times New Roman" w:eastAsia="Times New Roman" w:hAnsi="Times New Roman" w:cs="Times New Roman"/>
          <w:noProof/>
          <w:lang w:eastAsia="de-DE"/>
        </w:rPr>
      </w:pPr>
      <w:r w:rsidRPr="00E116BD">
        <w:rPr>
          <w:rFonts w:ascii="Times New Roman" w:eastAsia="Times New Roman" w:hAnsi="Times New Roman" w:cs="Times New Roman"/>
          <w:noProof/>
          <w:lang w:eastAsia="de-DE"/>
        </w:rPr>
        <w:pict>
          <v:rect id="_x0000_i1027" alt="" style="width:453.6pt;height:.6pt;mso-width-percent:0;mso-height-percent:0;mso-width-percent:0;mso-height-percent:0" o:hralign="center" o:hrstd="t" o:hr="t" fillcolor="#a0a0a0" stroked="f"/>
        </w:pic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1️Körperbau &amp; Grundkonstitution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</w:t>
      </w:r>
    </w:p>
    <w:p w:rsidR="00025F34" w:rsidRPr="00F52FDC" w:rsidRDefault="00025F34" w:rsidP="00025F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Schlank, eher zierlich, Gewicht schwankt leicht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Gelenke knacken, wenig „Polster“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Hände/Füße oft kalt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</w:p>
    <w:p w:rsidR="00025F34" w:rsidRPr="00F52FDC" w:rsidRDefault="00025F34" w:rsidP="00025F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Mittlere, athletische Statur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Gute Muskeldefinition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Körper fühlt sich schnell warm/heiß an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</w:t>
      </w:r>
    </w:p>
    <w:p w:rsidR="00025F34" w:rsidRPr="00F52FDC" w:rsidRDefault="00025F34" w:rsidP="00025F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lastRenderedPageBreak/>
        <w:t xml:space="preserve">Kräftige, stabile Statur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Nimmt leicht zu, nimmt schwer ab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Wirkt körperlich „erdig“ und solide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2️ Haut, Haare, Nägel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</w:t>
      </w:r>
    </w:p>
    <w:p w:rsidR="00025F34" w:rsidRPr="00F52FDC" w:rsidRDefault="00025F34" w:rsidP="00025F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Haut eher trocken, rau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Haare fein, trocken, brüchig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Nägel brüchig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</w:p>
    <w:p w:rsidR="00025F34" w:rsidRPr="00F52FDC" w:rsidRDefault="00025F34" w:rsidP="00025F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Haut empfindlich, rötet schnell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Neigung zu Entzündungen/Akne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Frühes Ergrauen oder Haarausfall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</w:t>
      </w:r>
    </w:p>
    <w:p w:rsidR="00025F34" w:rsidRPr="00F52FDC" w:rsidRDefault="00025F34" w:rsidP="00025F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Haut weich, eher kühl und feucht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Kräftige, dichte Haare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Nägel stabil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3️ Verdauung &amp; Appetit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</w:t>
      </w:r>
    </w:p>
    <w:p w:rsidR="00025F34" w:rsidRPr="00F52FDC" w:rsidRDefault="00025F34" w:rsidP="00025F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Appetit unregelmäßig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Blähungen, Verstopfung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Vergisst zu essen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</w:p>
    <w:p w:rsidR="00025F34" w:rsidRPr="00F52FDC" w:rsidRDefault="00025F34" w:rsidP="00025F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Starker, regelmäßiger Hunger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Wird reizbar bei Hunger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Neigung zu Sodbrennen/Durchfall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</w:t>
      </w:r>
    </w:p>
    <w:p w:rsidR="00025F34" w:rsidRPr="00F52FDC" w:rsidRDefault="00025F34" w:rsidP="00025F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Geringerer Hunger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Schweregefühl nach dem Essen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Verdauung langsam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4️ Energie &amp; Leistungsrhythmus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</w:t>
      </w:r>
    </w:p>
    <w:p w:rsidR="00025F34" w:rsidRPr="00F52FDC" w:rsidRDefault="00025F34" w:rsidP="00025F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Energie kommt in Schüben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lastRenderedPageBreak/>
        <w:t xml:space="preserve">Schnelle Erschöpfung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Schwierigkeit, Dinge konstant durchzuhalten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</w:p>
    <w:p w:rsidR="00025F34" w:rsidRPr="00F52FDC" w:rsidRDefault="00025F34" w:rsidP="00025F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Hohe Leistungsfähigkeit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Zielorientiert, ehrgeizig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Mag Effizienz und Kontrolle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</w:t>
      </w:r>
    </w:p>
    <w:p w:rsidR="00025F34" w:rsidRPr="00F52FDC" w:rsidRDefault="00025F34" w:rsidP="00025F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Gleichmäßige, stabile Energie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Hohe Ausdauer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Kommt schwer in Gang, hält dann lange durch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5️ Schlaf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</w:t>
      </w:r>
    </w:p>
    <w:p w:rsidR="00025F34" w:rsidRPr="00F52FDC" w:rsidRDefault="00025F34" w:rsidP="00025F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Leichter Schlaf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Häufiges Aufwachen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Einschlafen schwierig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</w:p>
    <w:p w:rsidR="00025F34" w:rsidRPr="00F52FDC" w:rsidRDefault="00025F34" w:rsidP="00025F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Meist guter Schlaf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Wach durch Grübeln oder Hitze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Träume intensiv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</w:t>
      </w:r>
    </w:p>
    <w:p w:rsidR="00025F34" w:rsidRPr="00F52FDC" w:rsidRDefault="00025F34" w:rsidP="00025F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Tiefer, langer Schlaf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Schwieriges Aufstehen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Könnte „immer schlafen“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6️ Temperatur-Empfinden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</w:t>
      </w:r>
    </w:p>
    <w:p w:rsidR="00025F34" w:rsidRPr="00F52FDC" w:rsidRDefault="00025F34" w:rsidP="00025F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Friert leicht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Liebt Wärme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</w:p>
    <w:p w:rsidR="00025F34" w:rsidRPr="00F52FDC" w:rsidRDefault="00025F34" w:rsidP="00025F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Hitzeempfindlich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Schwitzt leicht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</w:t>
      </w:r>
    </w:p>
    <w:p w:rsidR="00025F34" w:rsidRPr="00F52FDC" w:rsidRDefault="00025F34" w:rsidP="00025F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lastRenderedPageBreak/>
        <w:t xml:space="preserve">Kälteempfindlich bei Nässe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Verträgt Kühle besser als Hitze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7️ Emotionen &amp; Stressreaktion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</w:t>
      </w:r>
    </w:p>
    <w:p w:rsidR="00025F34" w:rsidRPr="00F52FDC" w:rsidRDefault="00025F34" w:rsidP="00025F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Neigt zu Sorgen/Ängsten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Gedanken kreisen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Überforderung bei Reizüberflutung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</w:p>
    <w:p w:rsidR="00025F34" w:rsidRPr="00F52FDC" w:rsidRDefault="00025F34" w:rsidP="00025F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Neigt zu Ärger/Irritation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Ungeduldig bei Verzögerungen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Hoher innerer Druck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</w:t>
      </w:r>
    </w:p>
    <w:p w:rsidR="00025F34" w:rsidRPr="00F52FDC" w:rsidRDefault="00025F34" w:rsidP="00025F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Neigt zu Rückzug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Festhalten an Gewohntem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Trägheit bei Überforderung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8️ Persönlichkeit &amp; Lebensstil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</w:t>
      </w:r>
    </w:p>
    <w:p w:rsidR="00025F34" w:rsidRPr="00F52FDC" w:rsidRDefault="00025F34" w:rsidP="00025F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Kreativ, ideenreich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Liebt Abwechslung &amp; Reisen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Beginnt vieles gleichzeitig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</w:p>
    <w:p w:rsidR="00025F34" w:rsidRPr="00F52FDC" w:rsidRDefault="00025F34" w:rsidP="00025F3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Führungsstark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Analytisch, strukturiert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Liebt klare Ziele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</w:t>
      </w:r>
    </w:p>
    <w:p w:rsidR="00025F34" w:rsidRPr="00F52FDC" w:rsidRDefault="00025F34" w:rsidP="00025F3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Loyal, verlässlich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Geduldig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Meidet Konflikte </w:t>
      </w:r>
      <w:r w:rsidRPr="00F52FDC">
        <w:rPr>
          <w:rFonts w:ascii="Segoe UI Symbol" w:eastAsia="Times New Roman" w:hAnsi="Segoe UI Symbol" w:cs="Segoe UI Symbol"/>
          <w:lang w:eastAsia="de-DE"/>
        </w:rPr>
        <w:t>☐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AUSWERTUNG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Schritt 1: Punkte zusammenzählen</w:t>
      </w:r>
    </w:p>
    <w:p w:rsidR="00025F34" w:rsidRPr="00F52FDC" w:rsidRDefault="00025F34" w:rsidP="00025F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 gesamt: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____</w:t>
      </w:r>
    </w:p>
    <w:p w:rsidR="00025F34" w:rsidRPr="00F52FDC" w:rsidRDefault="00025F34" w:rsidP="00025F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  <w:proofErr w:type="spellEnd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 xml:space="preserve"> gesamt: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____</w:t>
      </w:r>
    </w:p>
    <w:p w:rsidR="00025F34" w:rsidRPr="00F52FDC" w:rsidRDefault="00025F34" w:rsidP="00025F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 gesamt: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____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</w:p>
    <w:p w:rsidR="009942A9" w:rsidRPr="00F52FDC" w:rsidRDefault="009942A9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u w:val="single"/>
          <w:lang w:eastAsia="de-DE"/>
        </w:rPr>
      </w:pPr>
    </w:p>
    <w:p w:rsidR="009942A9" w:rsidRPr="00F52FDC" w:rsidRDefault="009942A9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u w:val="single"/>
          <w:lang w:eastAsia="de-DE"/>
        </w:rPr>
      </w:pPr>
    </w:p>
    <w:p w:rsidR="009942A9" w:rsidRPr="00F52FDC" w:rsidRDefault="009942A9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u w:val="single"/>
          <w:lang w:eastAsia="de-DE"/>
        </w:rPr>
      </w:pPr>
    </w:p>
    <w:p w:rsidR="009942A9" w:rsidRPr="00F52FDC" w:rsidRDefault="009942A9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u w:val="single"/>
          <w:lang w:eastAsia="de-DE"/>
        </w:rPr>
      </w:pPr>
    </w:p>
    <w:p w:rsidR="009942A9" w:rsidRPr="00F52FDC" w:rsidRDefault="009942A9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u w:val="single"/>
          <w:lang w:eastAsia="de-DE"/>
        </w:rPr>
      </w:pPr>
    </w:p>
    <w:p w:rsidR="009942A9" w:rsidRPr="00F52FDC" w:rsidRDefault="009942A9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u w:val="single"/>
          <w:lang w:eastAsia="de-DE"/>
        </w:rPr>
      </w:pP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u w:val="single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u w:val="single"/>
          <w:lang w:eastAsia="de-DE"/>
        </w:rPr>
        <w:t>Erklärung zum besseren Verständnis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u w:val="single"/>
          <w:lang w:eastAsia="de-DE"/>
        </w:rPr>
      </w:pPr>
      <w:r w:rsidRPr="00F52FDC">
        <w:rPr>
          <w:rFonts w:ascii="Times New Roman" w:eastAsia="Times New Roman" w:hAnsi="Times New Roman" w:cs="Times New Roman"/>
          <w:u w:val="single"/>
          <w:lang w:eastAsia="de-DE"/>
        </w:rPr>
        <w:t>Die Zuordnung dient dem Zweck Ernährung und Therapie noch individueller auf ihren angeborenen Grundtypus zuzuschneiden.</w: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VATA-Typ – der Bewegungs- und Nerventyp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Elemente: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Raum + Luft </w:t>
      </w:r>
      <w:r w:rsidRPr="00F52FDC">
        <w:rPr>
          <w:rFonts w:ascii="Times New Roman" w:eastAsia="Times New Roman" w:hAnsi="Times New Roman" w:cs="Times New Roman"/>
          <w:lang w:eastAsia="de-DE"/>
        </w:rPr>
        <w:br/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Leitprinzip: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Bewegung, Impuls, Kommunikation, Feinregulation (v. a. Nervensystem)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Körperliche Merkmale</w:t>
      </w:r>
    </w:p>
    <w:p w:rsidR="00025F34" w:rsidRPr="00F52FDC" w:rsidRDefault="00025F34" w:rsidP="00025F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eher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schlank</w:t>
      </w:r>
      <w:r w:rsidRPr="00F52FDC">
        <w:rPr>
          <w:rFonts w:ascii="Times New Roman" w:eastAsia="Times New Roman" w:hAnsi="Times New Roman" w:cs="Times New Roman"/>
          <w:lang w:eastAsia="de-DE"/>
        </w:rPr>
        <w:t>, drahtig, weniger „Polster“, Gewicht schwankt leicht</w:t>
      </w:r>
    </w:p>
    <w:p w:rsidR="00025F34" w:rsidRPr="00F52FDC" w:rsidRDefault="00025F34" w:rsidP="00025F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trockene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Haut/Schleimhäute, trockene Lippen, Neigung zu Kälte</w:t>
      </w:r>
    </w:p>
    <w:p w:rsidR="00025F34" w:rsidRPr="00F52FDC" w:rsidRDefault="00025F34" w:rsidP="00025F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oft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kalte Hände/Füße</w:t>
      </w:r>
      <w:r w:rsidRPr="00F52FDC">
        <w:rPr>
          <w:rFonts w:ascii="Times New Roman" w:eastAsia="Times New Roman" w:hAnsi="Times New Roman" w:cs="Times New Roman"/>
          <w:lang w:eastAsia="de-DE"/>
        </w:rPr>
        <w:t>, eher „windig“ (Blähungen), wechselnde Verdauung</w:t>
      </w:r>
    </w:p>
    <w:p w:rsidR="00025F34" w:rsidRPr="00F52FDC" w:rsidRDefault="00025F34" w:rsidP="00025F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Schlaf: eher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leicht</w:t>
      </w:r>
      <w:r w:rsidRPr="00F52FDC">
        <w:rPr>
          <w:rFonts w:ascii="Times New Roman" w:eastAsia="Times New Roman" w:hAnsi="Times New Roman" w:cs="Times New Roman"/>
          <w:lang w:eastAsia="de-DE"/>
        </w:rPr>
        <w:t>, sensibel, häufiges Aufwachen</w:t>
      </w:r>
    </w:p>
    <w:p w:rsidR="00025F34" w:rsidRPr="00F52FDC" w:rsidRDefault="00025F34" w:rsidP="00025F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Energie: in Schüben –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hoch → schnell leer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(Überreizbarkeit/Crash)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Psychische/mentale Merkmale</w:t>
      </w:r>
    </w:p>
    <w:p w:rsidR="00025F34" w:rsidRPr="00F52FDC" w:rsidRDefault="00025F34" w:rsidP="00025F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kreativ, ideenreich, schnell im Kopf, sprachlich gewandt</w:t>
      </w:r>
    </w:p>
    <w:p w:rsidR="00025F34" w:rsidRPr="00F52FDC" w:rsidRDefault="00025F34" w:rsidP="00025F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liebt Abwechslung, Neues, Reisen, Inspiration</w:t>
      </w:r>
    </w:p>
    <w:p w:rsidR="00025F34" w:rsidRPr="00F52FDC" w:rsidRDefault="00025F34" w:rsidP="00025F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Schattenseite: Sorgen, Grübeln, Angstneigung, „zu viele offene Tabs“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Typische Vata-Ungleichgewichte (</w:t>
      </w:r>
      <w:proofErr w:type="spellStart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Vikrti</w:t>
      </w:r>
      <w:proofErr w:type="spellEnd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)</w:t>
      </w:r>
    </w:p>
    <w:p w:rsidR="00025F34" w:rsidRPr="00F52FDC" w:rsidRDefault="00025F34" w:rsidP="00025F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Unruhe, Schlafstörungen, Nervosität, Herzklopfen „aus dem Nichts“</w:t>
      </w:r>
    </w:p>
    <w:p w:rsidR="00025F34" w:rsidRPr="00F52FDC" w:rsidRDefault="00025F34" w:rsidP="00025F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Verstopfung oder unregelmäßiger Stuhl, Blähbauch</w:t>
      </w:r>
    </w:p>
    <w:p w:rsidR="00025F34" w:rsidRPr="00F52FDC" w:rsidRDefault="00025F34" w:rsidP="00025F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Erschöpfung</w:t>
      </w:r>
      <w:proofErr w:type="gramStart"/>
      <w:r w:rsidRPr="00F52FDC">
        <w:rPr>
          <w:rFonts w:ascii="Times New Roman" w:eastAsia="Times New Roman" w:hAnsi="Times New Roman" w:cs="Times New Roman"/>
          <w:lang w:eastAsia="de-DE"/>
        </w:rPr>
        <w:t>/„</w:t>
      </w:r>
      <w:proofErr w:type="gramEnd"/>
      <w:r w:rsidRPr="00F52FDC">
        <w:rPr>
          <w:rFonts w:ascii="Times New Roman" w:eastAsia="Times New Roman" w:hAnsi="Times New Roman" w:cs="Times New Roman"/>
          <w:lang w:eastAsia="de-DE"/>
        </w:rPr>
        <w:t>Burnout-Feeling“, trockene Haut, Muskel-/Gelenkknacken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Therapie-Logik (ganz ayurvedisch)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Vata wird klassisch über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Wärme, Öl, Rhythmus und Erdung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beruhigt: regelmäßige Mahlzeiten, warm/gekocht, nährend; Öl-Anwendungen (</w:t>
      </w:r>
      <w:proofErr w:type="spellStart"/>
      <w:r w:rsidRPr="00F52FDC">
        <w:rPr>
          <w:rFonts w:ascii="Times New Roman" w:eastAsia="Times New Roman" w:hAnsi="Times New Roman" w:cs="Times New Roman"/>
          <w:lang w:eastAsia="de-DE"/>
        </w:rPr>
        <w:t>Abhyanga</w:t>
      </w:r>
      <w:proofErr w:type="spellEnd"/>
      <w:r w:rsidRPr="00F52FDC">
        <w:rPr>
          <w:rFonts w:ascii="Times New Roman" w:eastAsia="Times New Roman" w:hAnsi="Times New Roman" w:cs="Times New Roman"/>
          <w:lang w:eastAsia="de-DE"/>
        </w:rPr>
        <w:t>), ruhige Atem-/Meditationspraxis, weniger „</w:t>
      </w:r>
      <w:proofErr w:type="spellStart"/>
      <w:r w:rsidRPr="00F52FDC">
        <w:rPr>
          <w:rFonts w:ascii="Times New Roman" w:eastAsia="Times New Roman" w:hAnsi="Times New Roman" w:cs="Times New Roman"/>
          <w:lang w:eastAsia="de-DE"/>
        </w:rPr>
        <w:t>Overstimulation</w:t>
      </w:r>
      <w:proofErr w:type="spellEnd"/>
      <w:r w:rsidRPr="00F52FDC">
        <w:rPr>
          <w:rFonts w:ascii="Times New Roman" w:eastAsia="Times New Roman" w:hAnsi="Times New Roman" w:cs="Times New Roman"/>
          <w:lang w:eastAsia="de-DE"/>
        </w:rPr>
        <w:t xml:space="preserve">“. Das folgt direkt der Dosha-Qualitäten-Lehre (kalt/trocken/leicht/beweglich → Ausgleich durch warm/ölig/nährend/stabil). </w:t>
      </w:r>
    </w:p>
    <w:p w:rsidR="00025F34" w:rsidRPr="00F52FDC" w:rsidRDefault="00E116BD" w:rsidP="00025F34">
      <w:pPr>
        <w:jc w:val="center"/>
        <w:rPr>
          <w:rFonts w:ascii="Times New Roman" w:eastAsia="Times New Roman" w:hAnsi="Times New Roman" w:cs="Times New Roman"/>
          <w:noProof/>
          <w:lang w:eastAsia="de-DE"/>
        </w:rPr>
      </w:pPr>
      <w:r w:rsidRPr="00E116BD">
        <w:rPr>
          <w:rFonts w:ascii="Times New Roman" w:eastAsia="Times New Roman" w:hAnsi="Times New Roman" w:cs="Times New Roman"/>
          <w:noProof/>
          <w:lang w:eastAsia="de-DE"/>
        </w:rPr>
        <w:lastRenderedPageBreak/>
        <w:pict>
          <v:rect id="_x0000_i1026" alt="" style="width:453.6pt;height:.6pt;mso-width-percent:0;mso-height-percent:0;mso-width-percent:0;mso-height-percent:0" o:hralign="center" o:hrstd="t" o:hr="t" fillcolor="#a0a0a0" stroked="f"/>
        </w:pic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PITTA-Typ – der Feuer-, Stoffwechsel- und Leistungstyp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Elemente: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Feuer + etwas Wasser (Agni + Jala) </w:t>
      </w:r>
      <w:r w:rsidRPr="00F52FDC">
        <w:rPr>
          <w:rFonts w:ascii="Times New Roman" w:eastAsia="Times New Roman" w:hAnsi="Times New Roman" w:cs="Times New Roman"/>
          <w:lang w:eastAsia="de-DE"/>
        </w:rPr>
        <w:br/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Leitprinzip: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Transformation – Verdauung, Stoffwechsel, Temperatur, „Schärfe“ im Denken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Körperliche Merkmale</w:t>
      </w:r>
    </w:p>
    <w:p w:rsidR="00025F34" w:rsidRPr="00F52FDC" w:rsidRDefault="00025F34" w:rsidP="00025F3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mittlere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Statur, oft athletisch</w:t>
      </w:r>
      <w:proofErr w:type="gramStart"/>
      <w:r w:rsidRPr="00F52FDC">
        <w:rPr>
          <w:rFonts w:ascii="Times New Roman" w:eastAsia="Times New Roman" w:hAnsi="Times New Roman" w:cs="Times New Roman"/>
          <w:lang w:eastAsia="de-DE"/>
        </w:rPr>
        <w:t>/„</w:t>
      </w:r>
      <w:proofErr w:type="gramEnd"/>
      <w:r w:rsidRPr="00F52FDC">
        <w:rPr>
          <w:rFonts w:ascii="Times New Roman" w:eastAsia="Times New Roman" w:hAnsi="Times New Roman" w:cs="Times New Roman"/>
          <w:lang w:eastAsia="de-DE"/>
        </w:rPr>
        <w:t>kompakt“, gute Muskeldefinition</w:t>
      </w:r>
    </w:p>
    <w:p w:rsidR="00025F34" w:rsidRPr="00F52FDC" w:rsidRDefault="00025F34" w:rsidP="00025F3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eher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warm/heiß</w:t>
      </w:r>
      <w:r w:rsidRPr="00F52FDC">
        <w:rPr>
          <w:rFonts w:ascii="Times New Roman" w:eastAsia="Times New Roman" w:hAnsi="Times New Roman" w:cs="Times New Roman"/>
          <w:lang w:eastAsia="de-DE"/>
        </w:rPr>
        <w:t>, schwitzt leichter, verträgt Hitze schlechter</w:t>
      </w:r>
    </w:p>
    <w:p w:rsidR="00025F34" w:rsidRPr="00F52FDC" w:rsidRDefault="00025F34" w:rsidP="00025F3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Haut: eher empfindlich, rötet schneller; Neigung zu Entzündungen</w:t>
      </w:r>
    </w:p>
    <w:p w:rsidR="00025F34" w:rsidRPr="00F52FDC" w:rsidRDefault="00025F34" w:rsidP="00025F3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Verdauung: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stark</w:t>
      </w:r>
      <w:r w:rsidRPr="00F52FDC">
        <w:rPr>
          <w:rFonts w:ascii="Times New Roman" w:eastAsia="Times New Roman" w:hAnsi="Times New Roman" w:cs="Times New Roman"/>
          <w:lang w:eastAsia="de-DE"/>
        </w:rPr>
        <w:t>, klarer Hunger, kann „</w:t>
      </w:r>
      <w:proofErr w:type="spellStart"/>
      <w:r w:rsidRPr="00F52FDC">
        <w:rPr>
          <w:rFonts w:ascii="Times New Roman" w:eastAsia="Times New Roman" w:hAnsi="Times New Roman" w:cs="Times New Roman"/>
          <w:lang w:eastAsia="de-DE"/>
        </w:rPr>
        <w:t>hangry</w:t>
      </w:r>
      <w:proofErr w:type="spellEnd"/>
      <w:r w:rsidRPr="00F52FDC">
        <w:rPr>
          <w:rFonts w:ascii="Times New Roman" w:eastAsia="Times New Roman" w:hAnsi="Times New Roman" w:cs="Times New Roman"/>
          <w:lang w:eastAsia="de-DE"/>
        </w:rPr>
        <w:t>“ werden</w:t>
      </w:r>
    </w:p>
    <w:p w:rsidR="00025F34" w:rsidRPr="00F52FDC" w:rsidRDefault="00025F34" w:rsidP="00025F3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Schlaf: meist solide, aber bei Stress: „überhitzt“ (nächtliches Wachdenken)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Psychische/mentale Merkmale</w:t>
      </w:r>
    </w:p>
    <w:p w:rsidR="00025F34" w:rsidRPr="00F52FDC" w:rsidRDefault="00025F34" w:rsidP="00025F3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fokussiert, analytisch, zielstrebig, liebt Effizienz und klare Resultate</w:t>
      </w:r>
    </w:p>
    <w:p w:rsidR="00025F34" w:rsidRPr="00F52FDC" w:rsidRDefault="00025F34" w:rsidP="00025F3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Führungsenergie: entscheidet, strukturiert, setzt um</w:t>
      </w:r>
    </w:p>
    <w:p w:rsidR="00025F34" w:rsidRPr="00F52FDC" w:rsidRDefault="00025F34" w:rsidP="00025F3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Schattenseite: Reizbarkeit, Ungeduld, Perfektionismus, „zu scharf“ in Worten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 xml:space="preserve">Typische </w:t>
      </w:r>
      <w:proofErr w:type="spellStart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Pitta</w:t>
      </w:r>
      <w:proofErr w:type="spellEnd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-Ungleichgewichte (</w:t>
      </w:r>
      <w:proofErr w:type="spellStart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Vikrti</w:t>
      </w:r>
      <w:proofErr w:type="spellEnd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)</w:t>
      </w:r>
    </w:p>
    <w:p w:rsidR="00025F34" w:rsidRPr="00F52FDC" w:rsidRDefault="00025F34" w:rsidP="00025F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Sodbrennen, </w:t>
      </w:r>
      <w:proofErr w:type="spellStart"/>
      <w:r w:rsidRPr="00F52FDC">
        <w:rPr>
          <w:rFonts w:ascii="Times New Roman" w:eastAsia="Times New Roman" w:hAnsi="Times New Roman" w:cs="Times New Roman"/>
          <w:lang w:eastAsia="de-DE"/>
        </w:rPr>
        <w:t>gastritische</w:t>
      </w:r>
      <w:proofErr w:type="spellEnd"/>
      <w:r w:rsidRPr="00F52FDC">
        <w:rPr>
          <w:rFonts w:ascii="Times New Roman" w:eastAsia="Times New Roman" w:hAnsi="Times New Roman" w:cs="Times New Roman"/>
          <w:lang w:eastAsia="de-DE"/>
        </w:rPr>
        <w:t xml:space="preserve"> Beschwerden, Durchfälle bei Stress</w:t>
      </w:r>
    </w:p>
    <w:p w:rsidR="00025F34" w:rsidRPr="00F52FDC" w:rsidRDefault="00025F34" w:rsidP="00025F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Entzündungen (Haut, Gelenke), Hitzewallungen, Kopfschmerz/Migräne</w:t>
      </w:r>
    </w:p>
    <w:p w:rsidR="00025F34" w:rsidRPr="00F52FDC" w:rsidRDefault="00025F34" w:rsidP="00025F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F52FDC">
        <w:rPr>
          <w:rFonts w:ascii="Times New Roman" w:eastAsia="Times New Roman" w:hAnsi="Times New Roman" w:cs="Times New Roman"/>
          <w:lang w:eastAsia="de-DE"/>
        </w:rPr>
        <w:t>Ärgerstau</w:t>
      </w:r>
      <w:proofErr w:type="spellEnd"/>
      <w:r w:rsidRPr="00F52FDC">
        <w:rPr>
          <w:rFonts w:ascii="Times New Roman" w:eastAsia="Times New Roman" w:hAnsi="Times New Roman" w:cs="Times New Roman"/>
          <w:lang w:eastAsia="de-DE"/>
        </w:rPr>
        <w:t>, Zynismus, „innerer Druck“, Kontrollbedürfnis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Therapie-Logik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F52FDC">
        <w:rPr>
          <w:rFonts w:ascii="Times New Roman" w:eastAsia="Times New Roman" w:hAnsi="Times New Roman" w:cs="Times New Roman"/>
          <w:lang w:eastAsia="de-DE"/>
        </w:rPr>
        <w:t>Pitta</w:t>
      </w:r>
      <w:proofErr w:type="spellEnd"/>
      <w:r w:rsidRPr="00F52FDC">
        <w:rPr>
          <w:rFonts w:ascii="Times New Roman" w:eastAsia="Times New Roman" w:hAnsi="Times New Roman" w:cs="Times New Roman"/>
          <w:lang w:eastAsia="de-DE"/>
        </w:rPr>
        <w:t xml:space="preserve"> braucht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Kühlung, Entschärfung, Entlastung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: weniger Scharfes/Alkohol/Überhitzung, mehr Bitter-/Gerbstoffe, Ruheinseln, „Kopf aus – Herz an“. Auch hier: Gleiches mit Gleichem verstärkt, Gegensätze balancieren. </w:t>
      </w:r>
    </w:p>
    <w:p w:rsidR="00025F34" w:rsidRPr="00F52FDC" w:rsidRDefault="00E116BD" w:rsidP="00025F34">
      <w:pPr>
        <w:jc w:val="center"/>
        <w:rPr>
          <w:rFonts w:ascii="Times New Roman" w:eastAsia="Times New Roman" w:hAnsi="Times New Roman" w:cs="Times New Roman"/>
          <w:noProof/>
          <w:lang w:eastAsia="de-DE"/>
        </w:rPr>
      </w:pPr>
      <w:r w:rsidRPr="00E116BD">
        <w:rPr>
          <w:rFonts w:ascii="Times New Roman" w:eastAsia="Times New Roman" w:hAnsi="Times New Roman" w:cs="Times New Roman"/>
          <w:noProof/>
          <w:lang w:eastAsia="de-DE"/>
        </w:rPr>
        <w:pict>
          <v:rect id="_x0000_i1025" alt="" style="width:453.6pt;height:.6pt;mso-width-percent:0;mso-height-percent:0;mso-width-percent:0;mso-height-percent:0" o:hralign="center" o:hrstd="t" o:hr="t" fillcolor="#a0a0a0" stroked="f"/>
        </w:pict>
      </w:r>
    </w:p>
    <w:p w:rsidR="00025F34" w:rsidRPr="00F52FDC" w:rsidRDefault="00025F34" w:rsidP="00025F3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KAPHA-Typ – der Struktur-, Regenerations- und Stabilitätstyp</w:t>
      </w:r>
    </w:p>
    <w:p w:rsidR="00025F34" w:rsidRPr="00F52FDC" w:rsidRDefault="00025F34" w:rsidP="00025F3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Elemente: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Wasser + Erde (Jala + </w:t>
      </w:r>
      <w:proofErr w:type="spellStart"/>
      <w:r w:rsidRPr="00F52FDC">
        <w:rPr>
          <w:rFonts w:ascii="Times New Roman" w:eastAsia="Times New Roman" w:hAnsi="Times New Roman" w:cs="Times New Roman"/>
          <w:lang w:eastAsia="de-DE"/>
        </w:rPr>
        <w:t>Prithvi</w:t>
      </w:r>
      <w:proofErr w:type="spellEnd"/>
      <w:r w:rsidRPr="00F52FDC">
        <w:rPr>
          <w:rFonts w:ascii="Times New Roman" w:eastAsia="Times New Roman" w:hAnsi="Times New Roman" w:cs="Times New Roman"/>
          <w:lang w:eastAsia="de-DE"/>
        </w:rPr>
        <w:t xml:space="preserve">) </w:t>
      </w:r>
      <w:r w:rsidRPr="00F52FDC">
        <w:rPr>
          <w:rFonts w:ascii="Times New Roman" w:eastAsia="Times New Roman" w:hAnsi="Times New Roman" w:cs="Times New Roman"/>
          <w:lang w:eastAsia="de-DE"/>
        </w:rPr>
        <w:br/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Leitprinzip: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Aufbau, Substanz, Schmierung, Immunstabilität, Ruhe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Körperliche Merkmale</w:t>
      </w:r>
    </w:p>
    <w:p w:rsidR="00025F34" w:rsidRPr="00F52FDC" w:rsidRDefault="00025F34" w:rsidP="00025F3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eher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kräftige</w:t>
      </w:r>
      <w:r w:rsidRPr="00F52FDC">
        <w:rPr>
          <w:rFonts w:ascii="Times New Roman" w:eastAsia="Times New Roman" w:hAnsi="Times New Roman" w:cs="Times New Roman"/>
          <w:lang w:eastAsia="de-DE"/>
        </w:rPr>
        <w:t xml:space="preserve"> Statur, gute Substanz, „stabil gebaut“</w:t>
      </w:r>
    </w:p>
    <w:p w:rsidR="00025F34" w:rsidRPr="00F52FDC" w:rsidRDefault="00025F34" w:rsidP="00025F3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Haut eher weich/feucht, Gelenke oft robust, Ausdauer hoch</w:t>
      </w:r>
    </w:p>
    <w:p w:rsidR="00025F34" w:rsidRPr="00F52FDC" w:rsidRDefault="00025F34" w:rsidP="00025F3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Verdauung eher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langsam</w:t>
      </w:r>
      <w:r w:rsidRPr="00F52FDC">
        <w:rPr>
          <w:rFonts w:ascii="Times New Roman" w:eastAsia="Times New Roman" w:hAnsi="Times New Roman" w:cs="Times New Roman"/>
          <w:lang w:eastAsia="de-DE"/>
        </w:rPr>
        <w:t>, Hunger moderat; nimmt leicht zu</w:t>
      </w:r>
    </w:p>
    <w:p w:rsidR="00025F34" w:rsidRPr="00F52FDC" w:rsidRDefault="00025F34" w:rsidP="00025F3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Schlaf: tief, lang, erholsam – aber Neigung zum „zu viel“</w:t>
      </w:r>
    </w:p>
    <w:p w:rsidR="00025F34" w:rsidRPr="00F52FDC" w:rsidRDefault="00025F34" w:rsidP="00025F3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 xml:space="preserve">Tendenz zu </w:t>
      </w: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Verschleimung</w:t>
      </w:r>
      <w:r w:rsidRPr="00F52FDC">
        <w:rPr>
          <w:rFonts w:ascii="Times New Roman" w:eastAsia="Times New Roman" w:hAnsi="Times New Roman" w:cs="Times New Roman"/>
          <w:lang w:eastAsia="de-DE"/>
        </w:rPr>
        <w:t>, Wassereinlagerungen, Trägheit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Psychische/mentale Merkmale</w:t>
      </w:r>
    </w:p>
    <w:p w:rsidR="00025F34" w:rsidRPr="00F52FDC" w:rsidRDefault="00025F34" w:rsidP="00025F3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ruhig, loyal, fürsorglich, verbindlich; „Fels in der Brandung“</w:t>
      </w:r>
    </w:p>
    <w:p w:rsidR="00025F34" w:rsidRPr="00F52FDC" w:rsidRDefault="00025F34" w:rsidP="00025F3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geduldig, kann gut halten und tragen (Familie/Teams)</w:t>
      </w:r>
    </w:p>
    <w:p w:rsidR="00025F34" w:rsidRPr="00F52FDC" w:rsidRDefault="00025F34" w:rsidP="00025F3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lastRenderedPageBreak/>
        <w:t>Schattenseite: Festhalten, Widerstand gegen Veränderung, Bequemlichkeit</w:t>
      </w:r>
    </w:p>
    <w:p w:rsidR="00025F34" w:rsidRPr="00F52FDC" w:rsidRDefault="00025F34" w:rsidP="00025F3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lang w:eastAsia="de-DE"/>
        </w:rPr>
      </w:pPr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Typische Kapha-Ungleichgewichte (</w:t>
      </w:r>
      <w:proofErr w:type="spellStart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Vikrti</w:t>
      </w:r>
      <w:proofErr w:type="spellEnd"/>
      <w:r w:rsidRPr="00F52FDC">
        <w:rPr>
          <w:rFonts w:ascii="Times New Roman" w:eastAsia="Times New Roman" w:hAnsi="Times New Roman" w:cs="Times New Roman"/>
          <w:b/>
          <w:bCs/>
          <w:lang w:eastAsia="de-DE"/>
        </w:rPr>
        <w:t>)</w:t>
      </w:r>
    </w:p>
    <w:p w:rsidR="00025F34" w:rsidRPr="00F52FDC" w:rsidRDefault="00025F34" w:rsidP="00025F3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Gewichtszunahme, Antriebslosigkeit, „Nebel im Kopf“</w:t>
      </w:r>
    </w:p>
    <w:p w:rsidR="00025F34" w:rsidRPr="00F52FDC" w:rsidRDefault="00025F34" w:rsidP="00025F3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Verschleimung, Sinusitis/Bronchial-Schwere, Ödeme</w:t>
      </w:r>
    </w:p>
    <w:p w:rsidR="00025F34" w:rsidRPr="00F52FDC" w:rsidRDefault="00025F34" w:rsidP="00025F3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  <w:r w:rsidRPr="00F52FDC">
        <w:rPr>
          <w:rFonts w:ascii="Times New Roman" w:eastAsia="Times New Roman" w:hAnsi="Times New Roman" w:cs="Times New Roman"/>
          <w:lang w:eastAsia="de-DE"/>
        </w:rPr>
        <w:t>emotionale Schwere, Rückzug, „ich komme nicht in Gang“</w:t>
      </w:r>
    </w:p>
    <w:p w:rsidR="00BA2E89" w:rsidRPr="00F52FDC" w:rsidRDefault="00BA2E89">
      <w:pPr>
        <w:rPr>
          <w:rFonts w:ascii="Times New Roman" w:hAnsi="Times New Roman" w:cs="Times New Roman"/>
        </w:rPr>
      </w:pPr>
    </w:p>
    <w:sectPr w:rsidR="00BA2E89" w:rsidRPr="00F52FDC" w:rsidSect="00F435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A81"/>
    <w:multiLevelType w:val="multilevel"/>
    <w:tmpl w:val="3FEA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F1923"/>
    <w:multiLevelType w:val="multilevel"/>
    <w:tmpl w:val="25C8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E3815"/>
    <w:multiLevelType w:val="multilevel"/>
    <w:tmpl w:val="6198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C14D1"/>
    <w:multiLevelType w:val="multilevel"/>
    <w:tmpl w:val="93F8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8665E"/>
    <w:multiLevelType w:val="multilevel"/>
    <w:tmpl w:val="F6D0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86630"/>
    <w:multiLevelType w:val="multilevel"/>
    <w:tmpl w:val="03E8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70A48"/>
    <w:multiLevelType w:val="multilevel"/>
    <w:tmpl w:val="564E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C777B5"/>
    <w:multiLevelType w:val="multilevel"/>
    <w:tmpl w:val="B264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3257A"/>
    <w:multiLevelType w:val="multilevel"/>
    <w:tmpl w:val="D00A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C21536"/>
    <w:multiLevelType w:val="multilevel"/>
    <w:tmpl w:val="BE2A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1B48CC"/>
    <w:multiLevelType w:val="multilevel"/>
    <w:tmpl w:val="E0E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E1454"/>
    <w:multiLevelType w:val="multilevel"/>
    <w:tmpl w:val="0766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E62792"/>
    <w:multiLevelType w:val="multilevel"/>
    <w:tmpl w:val="84D0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727AAD"/>
    <w:multiLevelType w:val="multilevel"/>
    <w:tmpl w:val="447A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8319D2"/>
    <w:multiLevelType w:val="multilevel"/>
    <w:tmpl w:val="7236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D93123"/>
    <w:multiLevelType w:val="multilevel"/>
    <w:tmpl w:val="9702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141EF3"/>
    <w:multiLevelType w:val="multilevel"/>
    <w:tmpl w:val="22A8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2367B6"/>
    <w:multiLevelType w:val="multilevel"/>
    <w:tmpl w:val="FEF0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7327D3"/>
    <w:multiLevelType w:val="multilevel"/>
    <w:tmpl w:val="E9F4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A4511A"/>
    <w:multiLevelType w:val="multilevel"/>
    <w:tmpl w:val="0D20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4C0A0A"/>
    <w:multiLevelType w:val="multilevel"/>
    <w:tmpl w:val="C906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3616FD"/>
    <w:multiLevelType w:val="multilevel"/>
    <w:tmpl w:val="5B6E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28622C"/>
    <w:multiLevelType w:val="multilevel"/>
    <w:tmpl w:val="F44E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233FBB"/>
    <w:multiLevelType w:val="multilevel"/>
    <w:tmpl w:val="3CF6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B5647B"/>
    <w:multiLevelType w:val="multilevel"/>
    <w:tmpl w:val="048C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9E4760"/>
    <w:multiLevelType w:val="multilevel"/>
    <w:tmpl w:val="E87E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1F4EAB"/>
    <w:multiLevelType w:val="multilevel"/>
    <w:tmpl w:val="76D8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92078B"/>
    <w:multiLevelType w:val="multilevel"/>
    <w:tmpl w:val="00D6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AD641A"/>
    <w:multiLevelType w:val="multilevel"/>
    <w:tmpl w:val="268C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BB10FD"/>
    <w:multiLevelType w:val="multilevel"/>
    <w:tmpl w:val="EF6E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F7042C"/>
    <w:multiLevelType w:val="multilevel"/>
    <w:tmpl w:val="5EC2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FD27C5"/>
    <w:multiLevelType w:val="multilevel"/>
    <w:tmpl w:val="B1B6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D83515"/>
    <w:multiLevelType w:val="multilevel"/>
    <w:tmpl w:val="50A6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EE522D"/>
    <w:multiLevelType w:val="multilevel"/>
    <w:tmpl w:val="8D3C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057EEF"/>
    <w:multiLevelType w:val="multilevel"/>
    <w:tmpl w:val="E4DE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547D04"/>
    <w:multiLevelType w:val="multilevel"/>
    <w:tmpl w:val="95D2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740AD3"/>
    <w:multiLevelType w:val="multilevel"/>
    <w:tmpl w:val="DB90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4114471">
    <w:abstractNumId w:val="7"/>
  </w:num>
  <w:num w:numId="2" w16cid:durableId="1849565932">
    <w:abstractNumId w:val="2"/>
  </w:num>
  <w:num w:numId="3" w16cid:durableId="134771504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76937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467225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097919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40366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64962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205857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736826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39922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32173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57550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100886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72729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110587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87083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044939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299670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034156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964430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1691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186878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084555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309306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881918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653106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272094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16022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7455078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452733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65419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8992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7676269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045855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600737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014744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34"/>
    <w:rsid w:val="00025F34"/>
    <w:rsid w:val="000600FC"/>
    <w:rsid w:val="001246AB"/>
    <w:rsid w:val="00196A34"/>
    <w:rsid w:val="007270E4"/>
    <w:rsid w:val="00735F33"/>
    <w:rsid w:val="00766F82"/>
    <w:rsid w:val="0078410C"/>
    <w:rsid w:val="007B4D15"/>
    <w:rsid w:val="008017D3"/>
    <w:rsid w:val="009942A9"/>
    <w:rsid w:val="00BA2E89"/>
    <w:rsid w:val="00C75487"/>
    <w:rsid w:val="00C8027A"/>
    <w:rsid w:val="00D42997"/>
    <w:rsid w:val="00D444B8"/>
    <w:rsid w:val="00D600F5"/>
    <w:rsid w:val="00E116BD"/>
    <w:rsid w:val="00E51CF0"/>
    <w:rsid w:val="00F435E5"/>
    <w:rsid w:val="00F52FDC"/>
    <w:rsid w:val="00F755AB"/>
    <w:rsid w:val="00F779DF"/>
    <w:rsid w:val="00FA3E40"/>
    <w:rsid w:val="00FC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A6DE"/>
  <w15:docId w15:val="{DB677B74-05F4-A547-B9E4-893B512F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35E5"/>
  </w:style>
  <w:style w:type="paragraph" w:styleId="berschrift1">
    <w:name w:val="heading 1"/>
    <w:basedOn w:val="Standard"/>
    <w:next w:val="Standard"/>
    <w:link w:val="berschrift1Zchn"/>
    <w:uiPriority w:val="9"/>
    <w:qFormat/>
    <w:rsid w:val="00F52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025F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025F34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customStyle="1" w:styleId="isselectedend">
    <w:name w:val="isselectedend"/>
    <w:basedOn w:val="Standard"/>
    <w:rsid w:val="00025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25F3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25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8027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755A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942A9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2F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2F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4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1353</Words>
  <Characters>8527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Ingfried Hobert</cp:lastModifiedBy>
  <cp:revision>2</cp:revision>
  <dcterms:created xsi:type="dcterms:W3CDTF">2026-07-03T04:12:00Z</dcterms:created>
  <dcterms:modified xsi:type="dcterms:W3CDTF">2026-07-03T04:12:00Z</dcterms:modified>
</cp:coreProperties>
</file>